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1C2" w:rsidRDefault="006B4B9F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940425" cy="9653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1C2" w:rsidRPr="009741C2">
        <w:rPr>
          <w:b/>
          <w:bCs/>
          <w:color w:val="222222"/>
          <w:bdr w:val="none" w:sz="0" w:space="0" w:color="auto" w:frame="1"/>
        </w:rPr>
        <w:lastRenderedPageBreak/>
        <w:t>1. Общие положения</w:t>
      </w:r>
    </w:p>
    <w:p w:rsidR="00C842BF" w:rsidRPr="009741C2" w:rsidRDefault="00C842BF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1.1. Кодекс этики и служебного поведения работников </w:t>
      </w:r>
      <w:r w:rsidR="00E15A2A">
        <w:rPr>
          <w:rStyle w:val="a4"/>
          <w:b w:val="0"/>
          <w:color w:val="222222"/>
          <w:bdr w:val="none" w:sz="0" w:space="0" w:color="auto" w:frame="1"/>
        </w:rPr>
        <w:t>Муниципального автономного дошкольного образовательног</w:t>
      </w:r>
      <w:r w:rsidR="0036661E">
        <w:rPr>
          <w:rStyle w:val="a4"/>
          <w:b w:val="0"/>
          <w:color w:val="222222"/>
          <w:bdr w:val="none" w:sz="0" w:space="0" w:color="auto" w:frame="1"/>
        </w:rPr>
        <w:t>о учреждения «</w:t>
      </w:r>
      <w:r w:rsidR="00496B6B">
        <w:rPr>
          <w:rStyle w:val="a4"/>
          <w:b w:val="0"/>
          <w:color w:val="222222"/>
          <w:bdr w:val="none" w:sz="0" w:space="0" w:color="auto" w:frame="1"/>
        </w:rPr>
        <w:t>Детский сад № 4</w:t>
      </w:r>
      <w:r w:rsidR="00E15A2A">
        <w:rPr>
          <w:rStyle w:val="a4"/>
          <w:b w:val="0"/>
          <w:color w:val="222222"/>
          <w:bdr w:val="none" w:sz="0" w:space="0" w:color="auto" w:frame="1"/>
        </w:rPr>
        <w:t>4 «</w:t>
      </w:r>
      <w:r w:rsidR="00496B6B">
        <w:rPr>
          <w:rStyle w:val="a4"/>
          <w:b w:val="0"/>
          <w:color w:val="222222"/>
          <w:bdr w:val="none" w:sz="0" w:space="0" w:color="auto" w:frame="1"/>
        </w:rPr>
        <w:t>Светлячок</w:t>
      </w:r>
      <w:r w:rsidR="00E15A2A">
        <w:rPr>
          <w:rStyle w:val="a4"/>
          <w:b w:val="0"/>
          <w:color w:val="222222"/>
          <w:bdr w:val="none" w:sz="0" w:space="0" w:color="auto" w:frame="1"/>
        </w:rPr>
        <w:t xml:space="preserve">» </w:t>
      </w:r>
      <w:r w:rsidRPr="009741C2">
        <w:rPr>
          <w:color w:val="222222"/>
          <w:bdr w:val="none" w:sz="0" w:space="0" w:color="auto" w:frame="1"/>
        </w:rPr>
        <w:t> (далее — Кодекс) разработан в соответствии с положениями </w:t>
      </w:r>
      <w:hyperlink r:id="rId9" w:history="1">
        <w:r w:rsidRPr="00E15A2A">
          <w:rPr>
            <w:rStyle w:val="a5"/>
            <w:color w:val="000000"/>
            <w:u w:val="none"/>
            <w:bdr w:val="none" w:sz="0" w:space="0" w:color="auto" w:frame="1"/>
          </w:rPr>
          <w:t>Конституции</w:t>
        </w:r>
      </w:hyperlink>
      <w:r w:rsidRPr="00E15A2A">
        <w:rPr>
          <w:color w:val="222222"/>
          <w:bdr w:val="none" w:sz="0" w:space="0" w:color="auto" w:frame="1"/>
        </w:rPr>
        <w:t> </w:t>
      </w:r>
      <w:r w:rsidRPr="009741C2">
        <w:rPr>
          <w:color w:val="222222"/>
          <w:bdr w:val="none" w:sz="0" w:space="0" w:color="auto" w:frame="1"/>
        </w:rPr>
        <w:t>Российской Федерации, Федерального закона от 25 декабря 2008 г. </w:t>
      </w:r>
      <w:hyperlink r:id="rId10" w:history="1">
        <w:r w:rsidRPr="00E15A2A">
          <w:rPr>
            <w:rStyle w:val="a5"/>
            <w:color w:val="000000"/>
            <w:u w:val="none"/>
            <w:bdr w:val="none" w:sz="0" w:space="0" w:color="auto" w:frame="1"/>
          </w:rPr>
          <w:t>N 273-ФЗ</w:t>
        </w:r>
      </w:hyperlink>
      <w:r w:rsidRPr="009741C2">
        <w:rPr>
          <w:color w:val="222222"/>
          <w:bdr w:val="none" w:sz="0" w:space="0" w:color="auto" w:frame="1"/>
        </w:rPr>
        <w:t> «О противодействии коррупции», иных нормативных правовых актов Российской Федерации.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1.2. Кодекс представляет собой совокупность общих принципов профессиональной служебной этики и основных правил служебного поведения, которыми следует руководствоваться работнику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 w:rsidRPr="009741C2">
        <w:rPr>
          <w:color w:val="222222"/>
          <w:bdr w:val="none" w:sz="0" w:space="0" w:color="auto" w:frame="1"/>
        </w:rPr>
        <w:t> </w:t>
      </w:r>
      <w:r w:rsidR="0036661E">
        <w:rPr>
          <w:rStyle w:val="a4"/>
          <w:b w:val="0"/>
          <w:color w:val="222222"/>
          <w:bdr w:val="none" w:sz="0" w:space="0" w:color="auto" w:frame="1"/>
        </w:rPr>
        <w:t xml:space="preserve">Муниципального автономного дошкольного образовательного учреждения «Детский сад № </w:t>
      </w:r>
      <w:r w:rsidR="00496B6B">
        <w:rPr>
          <w:rStyle w:val="a4"/>
          <w:b w:val="0"/>
          <w:color w:val="222222"/>
          <w:bdr w:val="none" w:sz="0" w:space="0" w:color="auto" w:frame="1"/>
        </w:rPr>
        <w:t xml:space="preserve">44 «Светлячок» </w:t>
      </w:r>
      <w:r w:rsidR="00496B6B" w:rsidRPr="009741C2">
        <w:rPr>
          <w:color w:val="222222"/>
          <w:bdr w:val="none" w:sz="0" w:space="0" w:color="auto" w:frame="1"/>
        </w:rPr>
        <w:t> </w:t>
      </w:r>
      <w:r w:rsidR="00496B6B">
        <w:rPr>
          <w:color w:val="222222"/>
          <w:bdr w:val="none" w:sz="0" w:space="0" w:color="auto" w:frame="1"/>
        </w:rPr>
        <w:t xml:space="preserve"> </w:t>
      </w:r>
      <w:r w:rsidR="0036661E">
        <w:rPr>
          <w:color w:val="222222"/>
          <w:bdr w:val="none" w:sz="0" w:space="0" w:color="auto" w:frame="1"/>
        </w:rPr>
        <w:t>(далее — МАДОУ</w:t>
      </w:r>
      <w:r w:rsidR="0036661E" w:rsidRPr="009741C2">
        <w:rPr>
          <w:color w:val="222222"/>
          <w:bdr w:val="none" w:sz="0" w:space="0" w:color="auto" w:frame="1"/>
        </w:rPr>
        <w:t xml:space="preserve">) </w:t>
      </w:r>
      <w:r w:rsidRPr="009741C2">
        <w:rPr>
          <w:color w:val="222222"/>
          <w:bdr w:val="none" w:sz="0" w:space="0" w:color="auto" w:frame="1"/>
        </w:rPr>
        <w:t>независимо от занимаемой им должности.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1.3. Гражданин, поступающий на работу 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знакомится с положениями Кодекса и соблюдает их в процессе своей профессиональной деятельности.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1.4. Кодексом руководствуются все работники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независимо от занимаемой должности, в том числе совместители и временные работники.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1.5. Целью Кодекса является обобщение этических норм и правил служебного поведения работников</w:t>
      </w:r>
      <w:r w:rsidR="00E15A2A">
        <w:rPr>
          <w:color w:val="222222"/>
          <w:bdr w:val="none" w:sz="0" w:space="0" w:color="auto" w:frame="1"/>
        </w:rPr>
        <w:t xml:space="preserve"> 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для достойного выполнения ими своих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1.6. Кодекс призван повысить эффективность выполнения работниками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своих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1.7. Кодекс служит основой для формирования взаимоотношений, основанных на нормах морали, уважительном отношении к работникам учреждений в общественном сознании, а также выступает как институт общественного сознания и нравственности работников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их самоконтроля.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1.8. Знание и соблюдение работниками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положений Кодекса является одним из критериев оценки качества их служебного поведения.</w:t>
      </w:r>
    </w:p>
    <w:p w:rsidR="002938EA" w:rsidRDefault="002938EA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>
        <w:rPr>
          <w:color w:val="222222"/>
          <w:bdr w:val="none" w:sz="0" w:space="0" w:color="auto" w:frame="1"/>
        </w:rPr>
        <w:t>1.9. Срок действия Кодекса не ограничен, до принятия нового.</w:t>
      </w:r>
    </w:p>
    <w:p w:rsidR="0036661E" w:rsidRPr="009741C2" w:rsidRDefault="0036661E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36661E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2. Основные принципы и правила служебного поведения</w:t>
      </w:r>
      <w:r w:rsidR="00F66531">
        <w:rPr>
          <w:color w:val="222222"/>
        </w:rPr>
        <w:t xml:space="preserve"> </w:t>
      </w:r>
      <w:r w:rsidRPr="009741C2">
        <w:rPr>
          <w:b/>
          <w:bCs/>
          <w:color w:val="222222"/>
          <w:bdr w:val="none" w:sz="0" w:space="0" w:color="auto" w:frame="1"/>
        </w:rPr>
        <w:t>работников </w:t>
      </w:r>
      <w:r w:rsidR="0036661E" w:rsidRPr="0036661E">
        <w:rPr>
          <w:b/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</w:p>
    <w:p w:rsidR="00F66531" w:rsidRPr="00F66531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2.1. Работники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сознавая ответственность перед гражданами, обществом и государством, призваны:</w:t>
      </w: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исполнять должностные обязанности добросовестно и на высоком профессиональном уровне;</w:t>
      </w: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осуществлять свою деятельность в пределах полномочий;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г)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д) уведомлять администрацию ДОУ обо всех случаях обращения к работнику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Pr="009741C2">
        <w:rPr>
          <w:color w:val="222222"/>
          <w:bdr w:val="none" w:sz="0" w:space="0" w:color="auto" w:frame="1"/>
        </w:rPr>
        <w:t>каких-либо лиц в целях склонения к совершению коррупционных правонарушений;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е) соблюдать нормы служебной, профессиональной этики и правила делового поведения;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ж) проявлять корректность и внимательность в обращении с гражданами и должностными лицами;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з)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и) воздерживаться от поведения, которое могло бы вызвать сомнение в добросовестном исполнении работником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 xml:space="preserve">должностных обязанностей, а также избегать </w:t>
      </w:r>
      <w:r w:rsidRPr="009741C2">
        <w:rPr>
          <w:color w:val="222222"/>
          <w:bdr w:val="none" w:sz="0" w:space="0" w:color="auto" w:frame="1"/>
        </w:rPr>
        <w:lastRenderedPageBreak/>
        <w:t>конфликтных ситуаций, способных нанести ущерб его репутации или авторитету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36661E">
        <w:rPr>
          <w:rStyle w:val="a4"/>
          <w:b w:val="0"/>
          <w:color w:val="222222"/>
          <w:bdr w:val="none" w:sz="0" w:space="0" w:color="auto" w:frame="1"/>
        </w:rPr>
        <w:t>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к)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л)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граждан при решении вопросов личного характера;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м) воздерживаться от публичных высказываний, суждений и оценок в отношении учреждений Ногинского района, в частности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их руководителей, если это не входит в должностные обязанности работника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н) уважительно относиться к деятельности представителей средств массовой информации по информированию общества о работе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,</w:t>
      </w:r>
      <w:r w:rsidRPr="009741C2">
        <w:rPr>
          <w:color w:val="222222"/>
          <w:bdr w:val="none" w:sz="0" w:space="0" w:color="auto" w:frame="1"/>
        </w:rPr>
        <w:t> а также оказывать содействие в получении достоверной информации в установленном порядке;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о) постоянно стремиться к обеспечению как можно более эффективного распоряжения ресурсами, находящимися в сфере его ответственности.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2.2.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следует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которая стала известна ему в связи с исполнением им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2.3.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наделенному организационно-распорядительными полномочиями по отношению к другим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рекомендуется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2.4. Работник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наделенный организационно-распорядительными полномочиями по отношению к другим работникам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призван: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принимать меры по предотвращению и урегулированию конфликта интересов;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принимать меры по предупреждению коррупции;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не допускать случаев принуждения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к участию в деятельности политических партий и общественных объединений.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2.5. Работнику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наделенному организационно-распорядительными полномочиями по отношению к другим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следует принимать меры к тому, чтобы подчиненные ему работники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2.6.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имеет права: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злоупотреблять должностными полномочиями, склонять кого-либо к правонарушениям, имеющим коррупционную направленность;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во время исполнения должностных 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во время исполнения должностных обязанностей допускать личную заинтересованность;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г) использовать при осуществлении научной, преподавательской, творческой и иной деятельности без согласования с руководством учреждения конфиденциальную информацию и материалы, которые стали ему известны в связи с исполнением профессиональных обязанностей.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F66531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3. Общие правила профессиональной этики</w:t>
      </w:r>
      <w:r w:rsidR="00F66531">
        <w:rPr>
          <w:color w:val="222222"/>
        </w:rPr>
        <w:t xml:space="preserve"> </w:t>
      </w:r>
      <w:r w:rsidRPr="009741C2">
        <w:rPr>
          <w:b/>
          <w:bCs/>
          <w:color w:val="222222"/>
          <w:bdr w:val="none" w:sz="0" w:space="0" w:color="auto" w:frame="1"/>
        </w:rPr>
        <w:t>работников </w:t>
      </w:r>
      <w:r w:rsidR="00F66531" w:rsidRPr="00F66531">
        <w:rPr>
          <w:b/>
          <w:color w:val="222222"/>
          <w:bdr w:val="none" w:sz="0" w:space="0" w:color="auto" w:frame="1"/>
        </w:rPr>
        <w:t xml:space="preserve">МАДОУ </w:t>
      </w:r>
    </w:p>
    <w:p w:rsidR="00F66531" w:rsidRPr="00F66531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3.1. В служебном поведении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 xml:space="preserve">необходимо исходить из конституционных положений о том, что человек, его права и свободы являются высшей </w:t>
      </w:r>
      <w:r w:rsidRPr="009741C2">
        <w:rPr>
          <w:color w:val="222222"/>
          <w:bdr w:val="none" w:sz="0" w:space="0" w:color="auto" w:frame="1"/>
        </w:rPr>
        <w:lastRenderedPageBreak/>
        <w:t>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3.2. В служебном поведении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воздерживается от: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г) употребления напитков, содержащих алкоголь, накануне и во время исполнения служебных обязанностей;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д) организации в служебных помещениях банкетных мероприятий (свадеб, юбилеев и т.п.) и участия в них;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е) использования наркотических, наркосодержащих и психотропных веществ и препаратов, за исключением случаев официального медицинского назначения.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ж) курения во время служебных совещаний, бесед, иного служебного общения с гражданами.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3.3. В ходе профессиональной деятельности работник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допускает получения личной материальной или иной выгоды за счет работников обслуживаемых учреждений, а также  иных граждан.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3.4.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общается с коллегами на основе профессиональных интересов и убеждений, в отношении к профессии и обществу придерживается следующих правил: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участвует в формировании корпоративной культуры и следует ей в целях эффективной совместной работы и взаимопомощи;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соблюдает принцип конфиденциальности личной информации коллег и граждан;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не совершает действия, которые прямо или косвенно могут нанести ущерб интересам учреждения и деловой репутации коллег;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соблюдает установленные законом меры по предотвращению насилия, распространения расовой и религиозной ненависти, национальной, политической и другой дискриминации;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способствует позитивному межкультурному диалогу этнических, языковых и культурных групп, не отдавая предпочтений политическим, религиозным и другим организациям, представленным в обществе.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3.5. Работники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Работникам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3.6. Внешний вид работников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государственным и муниципальным учреждениям,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F66531" w:rsidRPr="009741C2" w:rsidRDefault="00F66531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4. Ответственность за нарушение положений Кодекса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4.1.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должен осознавать, что явное и систематическое нарушение норм данного Кодекса несовместимо с дальнейшей профессиональной деятельностью в</w:t>
      </w:r>
      <w:r w:rsidR="00F66531">
        <w:rPr>
          <w:color w:val="222222"/>
          <w:bdr w:val="none" w:sz="0" w:space="0" w:color="auto" w:frame="1"/>
        </w:rPr>
        <w:t xml:space="preserve"> 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4.2. В случаях, предусмотренных федеральными законами, нарушение положений Кодекса влечет применение к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мер дисциплинарной ответственности.</w:t>
      </w:r>
    </w:p>
    <w:p w:rsidR="00F66531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lastRenderedPageBreak/>
        <w:t>4.3. Соблюдение работниками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положений Кодекса учитывается при проведении аттестаций, а также при применении дисциплинарных взысканий.</w:t>
      </w:r>
    </w:p>
    <w:p w:rsidR="00F66531" w:rsidRPr="009741C2" w:rsidRDefault="00F66531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5. Порядок вступления в силу настоящего Кодекса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5.1. Настоящий Кодекс вступает в силу со дня его утверждения заведующим </w:t>
      </w:r>
      <w:r w:rsidR="00F66531">
        <w:rPr>
          <w:color w:val="222222"/>
          <w:bdr w:val="none" w:sz="0" w:space="0" w:color="auto" w:frame="1"/>
        </w:rPr>
        <w:t>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5.2. Положения Кодекса распространяются на работников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 момента ознакомления с настоящим Кодексом.</w:t>
      </w:r>
    </w:p>
    <w:p w:rsidR="005110B2" w:rsidRPr="009741C2" w:rsidRDefault="005110B2" w:rsidP="0097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10B2" w:rsidRPr="009741C2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C0D" w:rsidRDefault="00070C0D" w:rsidP="005C382A">
      <w:pPr>
        <w:spacing w:after="0" w:line="240" w:lineRule="auto"/>
      </w:pPr>
      <w:r>
        <w:separator/>
      </w:r>
    </w:p>
  </w:endnote>
  <w:endnote w:type="continuationSeparator" w:id="0">
    <w:p w:rsidR="00070C0D" w:rsidRDefault="00070C0D" w:rsidP="005C3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C0D" w:rsidRDefault="00070C0D" w:rsidP="005C382A">
      <w:pPr>
        <w:spacing w:after="0" w:line="240" w:lineRule="auto"/>
      </w:pPr>
      <w:r>
        <w:separator/>
      </w:r>
    </w:p>
  </w:footnote>
  <w:footnote w:type="continuationSeparator" w:id="0">
    <w:p w:rsidR="00070C0D" w:rsidRDefault="00070C0D" w:rsidP="005C3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4A13"/>
    <w:multiLevelType w:val="multilevel"/>
    <w:tmpl w:val="0D0E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E1740"/>
    <w:multiLevelType w:val="multilevel"/>
    <w:tmpl w:val="380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37AF0"/>
    <w:multiLevelType w:val="multilevel"/>
    <w:tmpl w:val="1F28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8107C"/>
    <w:multiLevelType w:val="multilevel"/>
    <w:tmpl w:val="0E2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935C31"/>
    <w:multiLevelType w:val="multilevel"/>
    <w:tmpl w:val="0A9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41C2"/>
    <w:rsid w:val="00070C0D"/>
    <w:rsid w:val="00156793"/>
    <w:rsid w:val="001643BF"/>
    <w:rsid w:val="00250EA2"/>
    <w:rsid w:val="002938EA"/>
    <w:rsid w:val="0035479E"/>
    <w:rsid w:val="0036661E"/>
    <w:rsid w:val="003939B1"/>
    <w:rsid w:val="004625DD"/>
    <w:rsid w:val="00496B6B"/>
    <w:rsid w:val="004B6E97"/>
    <w:rsid w:val="005110B2"/>
    <w:rsid w:val="005229FE"/>
    <w:rsid w:val="005C086A"/>
    <w:rsid w:val="005C382A"/>
    <w:rsid w:val="00646FF9"/>
    <w:rsid w:val="006B4B9F"/>
    <w:rsid w:val="00713E87"/>
    <w:rsid w:val="007276B5"/>
    <w:rsid w:val="009741C2"/>
    <w:rsid w:val="00B12B70"/>
    <w:rsid w:val="00BA23BB"/>
    <w:rsid w:val="00C842BF"/>
    <w:rsid w:val="00CF6BAC"/>
    <w:rsid w:val="00D559EB"/>
    <w:rsid w:val="00E15A2A"/>
    <w:rsid w:val="00F46F60"/>
    <w:rsid w:val="00F66531"/>
    <w:rsid w:val="00F6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41C2"/>
    <w:rPr>
      <w:b/>
      <w:bCs/>
    </w:rPr>
  </w:style>
  <w:style w:type="character" w:styleId="a5">
    <w:name w:val="Hyperlink"/>
    <w:basedOn w:val="a0"/>
    <w:uiPriority w:val="99"/>
    <w:semiHidden/>
    <w:unhideWhenUsed/>
    <w:rsid w:val="009741C2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5C3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382A"/>
  </w:style>
  <w:style w:type="paragraph" w:styleId="a8">
    <w:name w:val="footer"/>
    <w:basedOn w:val="a"/>
    <w:link w:val="a9"/>
    <w:uiPriority w:val="99"/>
    <w:unhideWhenUsed/>
    <w:rsid w:val="005C3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382A"/>
  </w:style>
  <w:style w:type="paragraph" w:styleId="aa">
    <w:name w:val="Balloon Text"/>
    <w:basedOn w:val="a"/>
    <w:link w:val="ab"/>
    <w:uiPriority w:val="99"/>
    <w:semiHidden/>
    <w:unhideWhenUsed/>
    <w:rsid w:val="006B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E3701E0C1D141A883A4A2BC7E5413D4DC7BF65437B522D174351F22F1CA8A32170844E0p0t7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E3701E0C1D141A883A4A2BC7E5413D4DF77F7533CE575D3256011p2t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16282-775F-41C9-8A48-E5FB9792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16</cp:revision>
  <cp:lastPrinted>2019-10-16T09:16:00Z</cp:lastPrinted>
  <dcterms:created xsi:type="dcterms:W3CDTF">2019-05-30T09:48:00Z</dcterms:created>
  <dcterms:modified xsi:type="dcterms:W3CDTF">2022-06-09T11:02:00Z</dcterms:modified>
</cp:coreProperties>
</file>